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085C" w14:textId="77777777" w:rsidR="003A5C59" w:rsidRDefault="003A5C59" w:rsidP="003A5C59">
      <w:pPr>
        <w:spacing w:before="0" w:after="0"/>
      </w:pPr>
      <w:r>
        <w:rPr>
          <w:noProof/>
        </w:rPr>
        <w:drawing>
          <wp:inline distT="0" distB="0" distL="0" distR="0" wp14:anchorId="5757F4A3" wp14:editId="6450E821">
            <wp:extent cx="6400800" cy="1466850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40"/>
                    <a:stretch/>
                  </pic:blipFill>
                  <pic:spPr bwMode="auto">
                    <a:xfrm>
                      <a:off x="0" y="0"/>
                      <a:ext cx="6400800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627CCD" w14:textId="77777777" w:rsidR="003A5C59" w:rsidRDefault="003A5C59" w:rsidP="003A5C59">
      <w:pPr>
        <w:spacing w:before="0" w:after="0"/>
      </w:pPr>
      <w:r>
        <w:rPr>
          <w:noProof/>
        </w:rPr>
        <w:drawing>
          <wp:inline distT="0" distB="0" distL="0" distR="0" wp14:anchorId="687C3672" wp14:editId="0041AB61">
            <wp:extent cx="6400800" cy="1594485"/>
            <wp:effectExtent l="0" t="0" r="0" b="5715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A93F9" w14:textId="1ADB8BFD" w:rsidR="003A5C59" w:rsidRPr="00303E36" w:rsidRDefault="00314624" w:rsidP="003A5C59">
      <w:pPr>
        <w:spacing w:after="240" w:line="276" w:lineRule="auto"/>
        <w:ind w:left="0" w:firstLine="0"/>
        <w:rPr>
          <w:rFonts w:ascii="Bookman Old Style" w:hAnsi="Bookman Old Style"/>
          <w:b/>
          <w:bCs/>
          <w:sz w:val="36"/>
          <w:szCs w:val="36"/>
        </w:rPr>
      </w:pPr>
      <w:r w:rsidRPr="00303E36">
        <w:rPr>
          <w:rFonts w:ascii="Bookman Old Style" w:hAnsi="Bookman Old Style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D7309DE" wp14:editId="220D6321">
            <wp:simplePos x="0" y="0"/>
            <wp:positionH relativeFrom="column">
              <wp:posOffset>0</wp:posOffset>
            </wp:positionH>
            <wp:positionV relativeFrom="paragraph">
              <wp:posOffset>82550</wp:posOffset>
            </wp:positionV>
            <wp:extent cx="1422400" cy="2133600"/>
            <wp:effectExtent l="0" t="0" r="6350" b="0"/>
            <wp:wrapTight wrapText="bothSides">
              <wp:wrapPolygon edited="0">
                <wp:start x="0" y="0"/>
                <wp:lineTo x="0" y="21407"/>
                <wp:lineTo x="21407" y="21407"/>
                <wp:lineTo x="21407" y="0"/>
                <wp:lineTo x="0" y="0"/>
              </wp:wrapPolygon>
            </wp:wrapTight>
            <wp:docPr id="3" name="Imagen 3" descr="Foto en blanco y negro de un hombre con traje y corba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Foto en blanco y negro de un hombre con traje y corbata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5AEE" w:rsidRPr="001D5AEE">
        <w:rPr>
          <w:rFonts w:ascii="Helvetica" w:hAnsi="Helvetica"/>
          <w:color w:val="201F1E"/>
          <w:shd w:val="clear" w:color="auto" w:fill="FFFFFF"/>
        </w:rPr>
        <w:t xml:space="preserve"> </w:t>
      </w:r>
      <w:r w:rsidR="001D5AEE" w:rsidRPr="001D5AEE">
        <w:rPr>
          <w:rFonts w:ascii="Bookman Old Style" w:hAnsi="Bookman Old Style"/>
          <w:b/>
          <w:bCs/>
          <w:sz w:val="40"/>
          <w:szCs w:val="40"/>
        </w:rPr>
        <w:t>E</w:t>
      </w:r>
      <w:r w:rsidR="001D5AEE" w:rsidRPr="001D5AEE">
        <w:rPr>
          <w:rFonts w:ascii="Bookman Old Style" w:hAnsi="Bookman Old Style"/>
          <w:b/>
          <w:bCs/>
          <w:sz w:val="40"/>
          <w:szCs w:val="40"/>
        </w:rPr>
        <w:t xml:space="preserve">l </w:t>
      </w:r>
      <w:r w:rsidR="00A356D2">
        <w:rPr>
          <w:rFonts w:ascii="Bookman Old Style" w:hAnsi="Bookman Old Style"/>
          <w:b/>
          <w:bCs/>
          <w:sz w:val="40"/>
          <w:szCs w:val="40"/>
        </w:rPr>
        <w:t>P</w:t>
      </w:r>
      <w:r w:rsidR="001D5AEE" w:rsidRPr="001D5AEE">
        <w:rPr>
          <w:rFonts w:ascii="Bookman Old Style" w:hAnsi="Bookman Old Style"/>
          <w:b/>
          <w:bCs/>
          <w:sz w:val="40"/>
          <w:szCs w:val="40"/>
        </w:rPr>
        <w:t xml:space="preserve">adre Eugenio Pizarro Poblete en el </w:t>
      </w:r>
      <w:r w:rsidR="001D5AEE" w:rsidRPr="001D5AEE">
        <w:rPr>
          <w:rFonts w:ascii="Bookman Old Style" w:hAnsi="Bookman Old Style"/>
          <w:b/>
          <w:bCs/>
          <w:sz w:val="40"/>
          <w:szCs w:val="40"/>
        </w:rPr>
        <w:t>día</w:t>
      </w:r>
      <w:r w:rsidR="001D5AEE" w:rsidRPr="001D5AEE">
        <w:rPr>
          <w:rFonts w:ascii="Bookman Old Style" w:hAnsi="Bookman Old Style"/>
          <w:b/>
          <w:bCs/>
          <w:sz w:val="40"/>
          <w:szCs w:val="40"/>
        </w:rPr>
        <w:t xml:space="preserve"> de la dignidad nacional, la Nacionalización del Cobre, el Pueblo chileno es dueño de su destino: 11 de julio de 1971.</w:t>
      </w:r>
    </w:p>
    <w:p w14:paraId="04EB8696" w14:textId="76CF1C0E" w:rsidR="00314624" w:rsidRPr="00303E36" w:rsidRDefault="00314624" w:rsidP="00303E36">
      <w:pPr>
        <w:spacing w:before="360" w:after="480" w:line="276" w:lineRule="auto"/>
        <w:ind w:left="0" w:firstLine="0"/>
        <w:rPr>
          <w:rFonts w:ascii="Bookman Old Style" w:hAnsi="Bookman Old Style"/>
          <w:b/>
          <w:bCs/>
          <w:sz w:val="28"/>
          <w:szCs w:val="28"/>
        </w:rPr>
      </w:pPr>
      <w:r w:rsidRPr="00303E36">
        <w:rPr>
          <w:rFonts w:ascii="Bookman Old Style" w:hAnsi="Bookman Old Style"/>
          <w:b/>
          <w:bCs/>
          <w:sz w:val="28"/>
          <w:szCs w:val="28"/>
        </w:rPr>
        <w:t>Por Padre Eugenio Pizarro Poblete.</w:t>
      </w:r>
    </w:p>
    <w:p w14:paraId="5A96D4C6" w14:textId="02743F86" w:rsidR="003A5C59" w:rsidRPr="003A5C59" w:rsidRDefault="001D5AEE" w:rsidP="00697C87">
      <w:pPr>
        <w:spacing w:after="240" w:line="276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438C5D8" wp14:editId="28BC4C38">
            <wp:simplePos x="0" y="0"/>
            <wp:positionH relativeFrom="column">
              <wp:posOffset>4238625</wp:posOffset>
            </wp:positionH>
            <wp:positionV relativeFrom="paragraph">
              <wp:posOffset>81280</wp:posOffset>
            </wp:positionV>
            <wp:extent cx="2166620" cy="2686050"/>
            <wp:effectExtent l="0" t="0" r="5080" b="0"/>
            <wp:wrapTight wrapText="bothSides">
              <wp:wrapPolygon edited="0">
                <wp:start x="0" y="0"/>
                <wp:lineTo x="0" y="21447"/>
                <wp:lineTo x="21461" y="21447"/>
                <wp:lineTo x="21461" y="0"/>
                <wp:lineTo x="0" y="0"/>
              </wp:wrapPolygon>
            </wp:wrapTight>
            <wp:docPr id="4" name="Imagen 4" descr="Imagen en blanco y negro de un hombre con traje y corba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magen en blanco y negro de un hombre con traje y corbata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5C59" w:rsidRPr="003A5C59">
        <w:rPr>
          <w:rFonts w:ascii="Bookman Old Style" w:hAnsi="Bookman Old Style"/>
          <w:sz w:val="24"/>
          <w:szCs w:val="24"/>
        </w:rPr>
        <w:t>Estimado Profesor:</w:t>
      </w:r>
    </w:p>
    <w:p w14:paraId="676D972E" w14:textId="5A811444" w:rsidR="003A5C59" w:rsidRPr="003A5C59" w:rsidRDefault="003A5C59" w:rsidP="003A5C59">
      <w:pPr>
        <w:spacing w:after="240" w:line="276" w:lineRule="auto"/>
        <w:ind w:left="0" w:firstLine="0"/>
        <w:rPr>
          <w:rFonts w:ascii="Bookman Old Style" w:hAnsi="Bookman Old Style"/>
          <w:sz w:val="24"/>
          <w:szCs w:val="24"/>
        </w:rPr>
      </w:pPr>
      <w:r w:rsidRPr="003A5C59">
        <w:rPr>
          <w:rFonts w:ascii="Bookman Old Style" w:hAnsi="Bookman Old Style"/>
          <w:sz w:val="24"/>
          <w:szCs w:val="24"/>
        </w:rPr>
        <w:t>Chile, su pueblo, debe recuperar soberanía y dignidad, exigiendo que el Cobre sea rescatado de manos privadas, coludidas con multinacionales; debe renacionalizarse el Cobre y, ¿por qué no, también, nacionalizar las otras riquezas señaladas, en palabras del texto que usted nos recuerda del doctor y presidente Salvador Allende?</w:t>
      </w:r>
    </w:p>
    <w:p w14:paraId="724DA516" w14:textId="2EDB3060" w:rsidR="003A5C59" w:rsidRPr="003A5C59" w:rsidRDefault="003A5C59" w:rsidP="003A5C59">
      <w:pPr>
        <w:spacing w:after="240" w:line="276" w:lineRule="auto"/>
        <w:ind w:left="0" w:firstLine="0"/>
        <w:rPr>
          <w:rFonts w:ascii="Bookman Old Style" w:hAnsi="Bookman Old Style"/>
          <w:sz w:val="24"/>
          <w:szCs w:val="24"/>
        </w:rPr>
      </w:pPr>
      <w:r w:rsidRPr="003A5C59">
        <w:rPr>
          <w:rFonts w:ascii="Bookman Old Style" w:hAnsi="Bookman Old Style"/>
          <w:sz w:val="24"/>
          <w:szCs w:val="24"/>
        </w:rPr>
        <w:t xml:space="preserve">Desde los pobres, pido justicia social. Con Nacionalización, Chile tendría justicia social fraterna; salud y educación gratuita; se acabarían los más de 900 campamentos, habría vivienda digna para los </w:t>
      </w:r>
      <w:r w:rsidRPr="003A5C59">
        <w:rPr>
          <w:rFonts w:ascii="Bookman Old Style" w:hAnsi="Bookman Old Style"/>
          <w:sz w:val="24"/>
          <w:szCs w:val="24"/>
        </w:rPr>
        <w:lastRenderedPageBreak/>
        <w:t>pobladores, hoy marginados; habría trabajo y término de cesantía, sueldos dignos y justos; habría una tercera edad con jubilaciones verdaderas, que valorarían todos sus años de trabajo; se terminaría ipso facto el perverso sistema económico neoliberal, que mi Iglesia denomina "capitalismo salvaje", ése que hace el "pecado social" como lo dice el CELAM: Conferencia Episcopal Latinoamericana. </w:t>
      </w:r>
    </w:p>
    <w:p w14:paraId="27C333FB" w14:textId="77777777" w:rsidR="003A5C59" w:rsidRPr="003A5C59" w:rsidRDefault="003A5C59" w:rsidP="003A5C59">
      <w:pPr>
        <w:spacing w:after="240" w:line="276" w:lineRule="auto"/>
        <w:ind w:left="0" w:firstLine="0"/>
        <w:rPr>
          <w:rFonts w:ascii="Bookman Old Style" w:hAnsi="Bookman Old Style"/>
          <w:sz w:val="24"/>
          <w:szCs w:val="24"/>
        </w:rPr>
      </w:pPr>
      <w:r w:rsidRPr="003A5C59">
        <w:rPr>
          <w:rFonts w:ascii="Bookman Old Style" w:hAnsi="Bookman Old Style"/>
          <w:sz w:val="24"/>
          <w:szCs w:val="24"/>
        </w:rPr>
        <w:t>Ante el aniversario del día de la Dignidad Nacional, 11 de julio de 1971, con mi corazón de pastor, sin muros y con mucho horizonte, viendo el Chile actual, recuerdo al querido Cardenal Raúl Silva Henríquez:</w:t>
      </w:r>
    </w:p>
    <w:p w14:paraId="06ADE8BF" w14:textId="77777777" w:rsidR="003A5C59" w:rsidRPr="003A5C59" w:rsidRDefault="003A5C59" w:rsidP="003A5C59">
      <w:pPr>
        <w:spacing w:after="240" w:line="276" w:lineRule="auto"/>
        <w:rPr>
          <w:rFonts w:ascii="Bookman Old Style" w:hAnsi="Bookman Old Style"/>
          <w:sz w:val="24"/>
          <w:szCs w:val="24"/>
        </w:rPr>
      </w:pPr>
      <w:r w:rsidRPr="003A5C59">
        <w:rPr>
          <w:rFonts w:ascii="Bookman Old Style" w:hAnsi="Bookman Old Style"/>
          <w:sz w:val="24"/>
          <w:szCs w:val="24"/>
        </w:rPr>
        <w:t>"La Caridad (el Amor) de Cristo nos urge". Chile nos urge.</w:t>
      </w:r>
    </w:p>
    <w:p w14:paraId="58C6A294" w14:textId="0147C78C" w:rsidR="00CD5125" w:rsidRDefault="003A5C59" w:rsidP="003A5C59">
      <w:pPr>
        <w:pBdr>
          <w:bottom w:val="single" w:sz="12" w:space="1" w:color="auto"/>
        </w:pBdr>
        <w:spacing w:after="240" w:line="276" w:lineRule="auto"/>
        <w:rPr>
          <w:rFonts w:ascii="Bookman Old Style" w:hAnsi="Bookman Old Style"/>
          <w:sz w:val="24"/>
          <w:szCs w:val="24"/>
        </w:rPr>
      </w:pPr>
      <w:r w:rsidRPr="003A5C59">
        <w:rPr>
          <w:rFonts w:ascii="Bookman Old Style" w:hAnsi="Bookman Old Style"/>
          <w:sz w:val="24"/>
          <w:szCs w:val="24"/>
        </w:rPr>
        <w:t>P. Eugenio+</w:t>
      </w:r>
    </w:p>
    <w:p w14:paraId="55BF5BC4" w14:textId="305A72E5" w:rsidR="00A356D2" w:rsidRPr="00A356D2" w:rsidRDefault="00A356D2" w:rsidP="00314624">
      <w:pPr>
        <w:spacing w:after="240" w:line="276" w:lineRule="auto"/>
        <w:ind w:left="0" w:firstLine="0"/>
        <w:rPr>
          <w:rFonts w:ascii="Bookman Old Style" w:hAnsi="Bookman Old Style"/>
          <w:sz w:val="36"/>
          <w:szCs w:val="36"/>
          <w:lang w:val="es-ES"/>
        </w:rPr>
      </w:pPr>
      <w:r w:rsidRPr="00A356D2">
        <w:rPr>
          <w:rFonts w:ascii="Bookman Old Style" w:hAnsi="Bookman Old Style"/>
          <w:b/>
          <w:bCs/>
          <w:sz w:val="36"/>
          <w:szCs w:val="36"/>
          <w:u w:val="single"/>
          <w:lang w:val="es-ES"/>
        </w:rPr>
        <w:t>“DIA DE LA DIGNIDAD NACIONAL, NACIONALIZACION DEL COBRE, EL PUEBLOCHILENO ES DUEÑO DE SU DESTINO”: 11 de Julio 1971</w:t>
      </w:r>
    </w:p>
    <w:p w14:paraId="1E4D468F" w14:textId="3CF31D7F" w:rsidR="00314624" w:rsidRPr="00314624" w:rsidRDefault="00314624" w:rsidP="00314624">
      <w:pPr>
        <w:spacing w:after="240" w:line="276" w:lineRule="auto"/>
        <w:ind w:left="0" w:firstLine="0"/>
        <w:rPr>
          <w:rFonts w:ascii="Bookman Old Style" w:hAnsi="Bookman Old Style"/>
          <w:sz w:val="24"/>
          <w:szCs w:val="24"/>
          <w:lang w:val="es-ES"/>
        </w:rPr>
      </w:pPr>
      <w:r w:rsidRPr="00314624">
        <w:rPr>
          <w:rFonts w:ascii="Bookman Old Style" w:hAnsi="Bookman Old Style"/>
          <w:noProof/>
          <w:sz w:val="24"/>
          <w:szCs w:val="24"/>
          <w:lang w:val="es-ES"/>
        </w:rPr>
        <w:drawing>
          <wp:anchor distT="0" distB="0" distL="114300" distR="114300" simplePos="0" relativeHeight="251661312" behindDoc="1" locked="0" layoutInCell="1" allowOverlap="1" wp14:anchorId="6036A4AC" wp14:editId="6FD9E973">
            <wp:simplePos x="0" y="0"/>
            <wp:positionH relativeFrom="column">
              <wp:posOffset>676275</wp:posOffset>
            </wp:positionH>
            <wp:positionV relativeFrom="paragraph">
              <wp:posOffset>1303020</wp:posOffset>
            </wp:positionV>
            <wp:extent cx="4991100" cy="3034665"/>
            <wp:effectExtent l="0" t="0" r="0" b="0"/>
            <wp:wrapTopAndBottom/>
            <wp:docPr id="5" name="Imagen 5" descr="Pantalla de celular con mensaje publicad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Pantalla de celular con mensaje publicado&#10;&#10;Descripción generada automáticamente con confianza media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034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4624">
        <w:rPr>
          <w:rFonts w:ascii="Bookman Old Style" w:hAnsi="Bookman Old Style"/>
          <w:sz w:val="24"/>
          <w:szCs w:val="24"/>
          <w:lang w:val="es-ES"/>
        </w:rPr>
        <w:t xml:space="preserve">En el marco del camino al socialismo habla el Compañero presidente Dr. Salvador Allende Gossens, el Prometeo del Pueblo chileno, </w:t>
      </w:r>
      <w:proofErr w:type="gramStart"/>
      <w:r w:rsidRPr="00314624">
        <w:rPr>
          <w:rFonts w:ascii="Bookman Old Style" w:hAnsi="Bookman Old Style"/>
          <w:sz w:val="24"/>
          <w:szCs w:val="24"/>
          <w:lang w:val="es-ES"/>
        </w:rPr>
        <w:t>así ,</w:t>
      </w:r>
      <w:proofErr w:type="gramEnd"/>
      <w:r w:rsidRPr="00314624">
        <w:rPr>
          <w:rFonts w:ascii="Bookman Old Style" w:hAnsi="Bookman Old Style"/>
          <w:sz w:val="24"/>
          <w:szCs w:val="24"/>
          <w:lang w:val="es-ES"/>
        </w:rPr>
        <w:t xml:space="preserve"> se hace grande a la Patria, se defienden los intereses del Pueblo: </w:t>
      </w:r>
      <w:r w:rsidRPr="00314624">
        <w:rPr>
          <w:rFonts w:ascii="Bookman Old Style" w:hAnsi="Bookman Old Style"/>
          <w:b/>
          <w:sz w:val="24"/>
          <w:szCs w:val="24"/>
          <w:lang w:val="es-ES"/>
        </w:rPr>
        <w:t>“Nuestro</w:t>
      </w:r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 xml:space="preserve"> camino será aquel construido a lo largo de nuestra experiencia, el consagrado por el Pueblo en las elecciones, el señalado en el programa del Gobierno Popular, el camino al Socialismo en Democracia, Pluralismo y Libertad “. </w:t>
      </w:r>
      <w:r w:rsidRPr="00314624">
        <w:rPr>
          <w:rFonts w:ascii="Bookman Old Style" w:hAnsi="Bookman Old Style"/>
          <w:sz w:val="24"/>
          <w:szCs w:val="24"/>
          <w:lang w:val="es-ES"/>
        </w:rPr>
        <w:t>Estadio Nacional, 5 de noviembre de 1970.</w:t>
      </w:r>
    </w:p>
    <w:p w14:paraId="1598ADD9" w14:textId="77777777" w:rsidR="00314624" w:rsidRPr="00314624" w:rsidRDefault="00314624" w:rsidP="00314624">
      <w:pPr>
        <w:spacing w:after="240" w:line="276" w:lineRule="auto"/>
        <w:ind w:left="0" w:firstLine="0"/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</w:pPr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 xml:space="preserve">“Quiero señalar que no queremos quitar cobre a nadie que nos lo haya comprado y lo necesite. Lo que quiero decir es </w:t>
      </w:r>
      <w:proofErr w:type="gramStart"/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>que</w:t>
      </w:r>
      <w:proofErr w:type="gramEnd"/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 xml:space="preserve"> si vamos a hacer dueños de la riqueza </w:t>
      </w:r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lastRenderedPageBreak/>
        <w:t xml:space="preserve">esencial de Chile, vamos a controlar su producción, vamos a fijar los niveles de producción, vamos a intervenir directamente en los mercados, y saber defender el interés de Chile por sobre todas las cosas, siendo nosotros dueños de nuestro destino económico. Chile va a nacionalizar el cobre, en virtud de un acto soberano. Acto soberano que incluso está consagrado en las resoluciones de la Naciones Unidas. En el proyecto de ley de Nacionalización, quedo </w:t>
      </w:r>
      <w:proofErr w:type="gramStart"/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>claramente</w:t>
      </w:r>
      <w:proofErr w:type="gramEnd"/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 xml:space="preserve"> establecido, definitivamente, el destino absoluto del estado sobre los yacimientos y minas, de modo que los particulares tendrán sobre ello sólo el derecho de concesionarios. Se establecen las reglas para </w:t>
      </w:r>
      <w:proofErr w:type="spellStart"/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>fijasr</w:t>
      </w:r>
      <w:proofErr w:type="spellEnd"/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 xml:space="preserve"> los montos y formas de pago de las indemnizaciones en caso de expropiación, para ellos se debe dictar una ley que determine lo que es gran minería y que puede referirse igualmente al cobre, al hierro, al salitre, al litio o a otro mineral cualquiera.  Con este proyecto se da termino definitivamente a toda posibilidad de existencia de contratos- leyes"</w:t>
      </w:r>
    </w:p>
    <w:p w14:paraId="1D5225C4" w14:textId="107272B4" w:rsidR="00314624" w:rsidRPr="00314624" w:rsidRDefault="00314624" w:rsidP="00314624">
      <w:pPr>
        <w:spacing w:after="240" w:line="276" w:lineRule="auto"/>
        <w:ind w:left="0" w:firstLine="0"/>
        <w:rPr>
          <w:rFonts w:ascii="Bookman Old Style" w:hAnsi="Bookman Old Style"/>
          <w:sz w:val="24"/>
          <w:szCs w:val="24"/>
          <w:lang w:val="es-ES"/>
        </w:rPr>
      </w:pPr>
      <w:r w:rsidRPr="00314624">
        <w:rPr>
          <w:rFonts w:ascii="Bookman Old Style" w:hAnsi="Bookman Old Style"/>
          <w:sz w:val="24"/>
          <w:szCs w:val="24"/>
          <w:lang w:val="es-ES"/>
        </w:rPr>
        <w:t xml:space="preserve">Con esperanza y memoria recordamos una vez más el día de la </w:t>
      </w:r>
      <w:r w:rsidRPr="00314624">
        <w:rPr>
          <w:rFonts w:ascii="Bookman Old Style" w:hAnsi="Bookman Old Style"/>
          <w:b/>
          <w:sz w:val="24"/>
          <w:szCs w:val="24"/>
          <w:lang w:val="es-ES"/>
        </w:rPr>
        <w:t>“Indignidad Nacional</w:t>
      </w:r>
      <w:r w:rsidRPr="00314624">
        <w:rPr>
          <w:rFonts w:ascii="Bookman Old Style" w:hAnsi="Bookman Old Style"/>
          <w:sz w:val="24"/>
          <w:szCs w:val="24"/>
          <w:lang w:val="es-ES"/>
        </w:rPr>
        <w:t>” con la desnacionalización del cobre por la dictadura fascista cívico militar y la concertación/nueva mayoría del régimen de Patricio Aylwin Azócar, 11 de Marzo de 1990…</w:t>
      </w:r>
    </w:p>
    <w:p w14:paraId="737F9210" w14:textId="4638E9E9" w:rsidR="00314624" w:rsidRPr="00314624" w:rsidRDefault="00314624" w:rsidP="00314624">
      <w:pPr>
        <w:spacing w:after="240" w:line="276" w:lineRule="auto"/>
        <w:ind w:left="0" w:firstLine="0"/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</w:pPr>
      <w:r w:rsidRPr="00314624">
        <w:rPr>
          <w:rFonts w:ascii="Bookman Old Style" w:hAnsi="Bookman Old Style"/>
          <w:sz w:val="24"/>
          <w:szCs w:val="24"/>
          <w:lang w:val="es-ES"/>
        </w:rPr>
        <w:t>La inolvidable y siempre presente profesora Gabriela Mistral, nos recuerda cada día,</w:t>
      </w:r>
      <w:r w:rsidRPr="00314624">
        <w:rPr>
          <w:rFonts w:ascii="Bookman Old Style" w:hAnsi="Bookman Old Style"/>
          <w:b/>
          <w:bCs/>
          <w:sz w:val="24"/>
          <w:szCs w:val="24"/>
          <w:lang w:val="es-ES"/>
        </w:rPr>
        <w:t xml:space="preserve"> “Nuestra</w:t>
      </w:r>
      <w:r w:rsidRPr="00314624"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  <w:t xml:space="preserve"> América Latina es una sola unidad por la misma lengua y el mismo dolor que nos causa el enemigo del norte”</w:t>
      </w:r>
    </w:p>
    <w:p w14:paraId="0013630E" w14:textId="77777777" w:rsidR="00314624" w:rsidRPr="00314624" w:rsidRDefault="00314624" w:rsidP="00314624">
      <w:pPr>
        <w:spacing w:after="240" w:line="276" w:lineRule="auto"/>
        <w:rPr>
          <w:rFonts w:ascii="Bookman Old Style" w:hAnsi="Bookman Old Style"/>
          <w:b/>
          <w:bCs/>
          <w:i/>
          <w:iCs/>
          <w:sz w:val="24"/>
          <w:szCs w:val="24"/>
          <w:lang w:val="es-ES"/>
        </w:rPr>
      </w:pPr>
      <w:r w:rsidRPr="00314624">
        <w:rPr>
          <w:rFonts w:ascii="Bookman Old Style" w:hAnsi="Bookman Old Style"/>
          <w:sz w:val="24"/>
          <w:szCs w:val="24"/>
          <w:lang w:val="es-ES"/>
        </w:rPr>
        <w:t>Prof. Moreno Peralta /IWA</w:t>
      </w:r>
    </w:p>
    <w:p w14:paraId="02CBD1A7" w14:textId="77777777" w:rsidR="00314624" w:rsidRPr="00314624" w:rsidRDefault="00314624" w:rsidP="00314624">
      <w:pPr>
        <w:spacing w:after="240" w:line="276" w:lineRule="auto"/>
        <w:rPr>
          <w:rFonts w:ascii="Bookman Old Style" w:hAnsi="Bookman Old Style"/>
          <w:sz w:val="24"/>
          <w:szCs w:val="24"/>
          <w:lang w:val="es-ES"/>
        </w:rPr>
      </w:pPr>
      <w:r w:rsidRPr="00314624">
        <w:rPr>
          <w:rFonts w:ascii="Bookman Old Style" w:hAnsi="Bookman Old Style"/>
          <w:sz w:val="24"/>
          <w:szCs w:val="24"/>
          <w:lang w:val="es-ES"/>
        </w:rPr>
        <w:t xml:space="preserve">Secretario Ejecutivo </w:t>
      </w:r>
      <w:proofErr w:type="spellStart"/>
      <w:r w:rsidRPr="00314624">
        <w:rPr>
          <w:rFonts w:ascii="Bookman Old Style" w:hAnsi="Bookman Old Style"/>
          <w:sz w:val="24"/>
          <w:szCs w:val="24"/>
          <w:lang w:val="es-ES"/>
        </w:rPr>
        <w:t>Addhee.ONG</w:t>
      </w:r>
      <w:proofErr w:type="spellEnd"/>
    </w:p>
    <w:p w14:paraId="6365102E" w14:textId="77777777" w:rsidR="00314624" w:rsidRPr="003A5C59" w:rsidRDefault="00314624" w:rsidP="003A5C59">
      <w:pPr>
        <w:spacing w:after="240" w:line="276" w:lineRule="auto"/>
        <w:rPr>
          <w:rFonts w:ascii="Bookman Old Style" w:hAnsi="Bookman Old Style"/>
          <w:sz w:val="24"/>
          <w:szCs w:val="24"/>
        </w:rPr>
      </w:pPr>
    </w:p>
    <w:sectPr w:rsidR="00314624" w:rsidRPr="003A5C59" w:rsidSect="003A5C59">
      <w:pgSz w:w="12240" w:h="15840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59"/>
    <w:rsid w:val="001D5AEE"/>
    <w:rsid w:val="00303E36"/>
    <w:rsid w:val="00314624"/>
    <w:rsid w:val="003A5C59"/>
    <w:rsid w:val="00697C87"/>
    <w:rsid w:val="00A356D2"/>
    <w:rsid w:val="00CD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1D8D1"/>
  <w15:chartTrackingRefBased/>
  <w15:docId w15:val="{6F010519-D90E-4BAE-8E73-25A044C8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before="120"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4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 Marín Rozas</dc:creator>
  <cp:keywords/>
  <dc:description/>
  <cp:lastModifiedBy>Valentina  Marín Rozas</cp:lastModifiedBy>
  <cp:revision>5</cp:revision>
  <dcterms:created xsi:type="dcterms:W3CDTF">2022-07-16T05:29:00Z</dcterms:created>
  <dcterms:modified xsi:type="dcterms:W3CDTF">2022-07-16T05:49:00Z</dcterms:modified>
</cp:coreProperties>
</file>